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1" w:rsidRPr="00F67891" w:rsidRDefault="00F67891" w:rsidP="00F6789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IN"/>
        </w:rPr>
      </w:pPr>
      <w:r w:rsidRPr="00F6789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IN"/>
        </w:rPr>
        <w:t>Bank of Baroda Specialist Officer Exam Pattern 2017</w:t>
      </w:r>
    </w:p>
    <w:p w:rsidR="00F67891" w:rsidRPr="00F67891" w:rsidRDefault="00F67891" w:rsidP="00F6789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The Bank of Borada Specialist Officer Exam Pattern will be given below.</w:t>
      </w:r>
    </w:p>
    <w:p w:rsidR="00F67891" w:rsidRPr="00F67891" w:rsidRDefault="00F67891" w:rsidP="00F678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The above BOB SO tests except the Test of English Language will be available bilingually, i.e. English and Hindi.</w:t>
      </w:r>
    </w:p>
    <w:p w:rsidR="00F67891" w:rsidRPr="00F67891" w:rsidRDefault="00F67891" w:rsidP="00F678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Bank reserves the right to modify the structure of the BOB examination which will be intimated through its website.</w:t>
      </w:r>
    </w:p>
    <w:tbl>
      <w:tblPr>
        <w:tblW w:w="939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773"/>
        <w:gridCol w:w="1948"/>
        <w:gridCol w:w="2153"/>
        <w:gridCol w:w="1849"/>
      </w:tblGrid>
      <w:tr w:rsidR="00F67891" w:rsidRPr="00F67891" w:rsidTr="00F678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Name of the Tests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No of Questions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Maximum Marks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Time Duration</w:t>
            </w:r>
          </w:p>
        </w:tc>
      </w:tr>
      <w:tr w:rsidR="00F67891" w:rsidRPr="00F67891" w:rsidTr="00F678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Reasoning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2 Hours</w:t>
            </w:r>
          </w:p>
        </w:tc>
      </w:tr>
      <w:tr w:rsidR="00F67891" w:rsidRPr="00F67891" w:rsidTr="00F678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English Language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F67891" w:rsidRPr="00F67891" w:rsidTr="00F678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Quantitative Aptitude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F67891" w:rsidRPr="00F67891" w:rsidTr="00F6789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Professional Knowledge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</w:p>
        </w:tc>
      </w:tr>
      <w:tr w:rsidR="00F67891" w:rsidRPr="00F67891" w:rsidTr="00F67891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                    Total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67891" w:rsidRPr="00F67891" w:rsidRDefault="00F67891" w:rsidP="00F6789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IN"/>
              </w:rPr>
            </w:pPr>
            <w:r w:rsidRPr="00F6789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en-IN"/>
              </w:rPr>
              <w:t>200</w:t>
            </w:r>
          </w:p>
        </w:tc>
      </w:tr>
    </w:tbl>
    <w:p w:rsidR="00F67891" w:rsidRPr="00F67891" w:rsidRDefault="00F67891" w:rsidP="00F6789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IN"/>
        </w:rPr>
      </w:pPr>
      <w:r w:rsidRPr="00F6789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IN"/>
        </w:rPr>
        <w:t>BOB Specialist Officer Exam Syllabus 2016</w:t>
      </w:r>
    </w:p>
    <w:p w:rsidR="00F67891" w:rsidRPr="00F67891" w:rsidRDefault="00F67891" w:rsidP="00F6789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 xml:space="preserve">The aspirants who have applied for the Bank of Baroda SO Recruitment 2017 can check the BOB Syllabus here. Here </w:t>
      </w:r>
      <w:proofErr w:type="gramStart"/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We</w:t>
      </w:r>
      <w:proofErr w:type="gramEnd"/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 xml:space="preserve"> are providing the complete information regarding the Specialist Officer Syllabus. The applied applicants can download the syllabus from our website.</w:t>
      </w:r>
    </w:p>
    <w:p w:rsidR="00F67891" w:rsidRPr="00F67891" w:rsidRDefault="00F67891" w:rsidP="00F67891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  <w:t>Bank of Baroda Specialist Officer Syllabus for Reasoning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Number Series.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Non – Verbal Series.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Coding and Decoding.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Number Ranking.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Alphabet Series.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Arithmetical Reasoning.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Analogy.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Decision Making.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Blood Relations.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Clocks and Calendars.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Mirror Images.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 xml:space="preserve">Cubes </w:t>
      </w:r>
      <w:proofErr w:type="gramStart"/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And</w:t>
      </w:r>
      <w:proofErr w:type="gramEnd"/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 xml:space="preserve"> Dice.</w:t>
      </w:r>
    </w:p>
    <w:p w:rsidR="00F67891" w:rsidRPr="00F67891" w:rsidRDefault="00F67891" w:rsidP="00F678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Embedded Figures Etc.,</w:t>
      </w:r>
    </w:p>
    <w:p w:rsidR="00F67891" w:rsidRPr="00F67891" w:rsidRDefault="00F67891" w:rsidP="00F67891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  <w:t xml:space="preserve">Bank of Baroda SO Syllabus for </w:t>
      </w:r>
      <w:proofErr w:type="gramStart"/>
      <w:r w:rsidRPr="00F678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  <w:t>The</w:t>
      </w:r>
      <w:proofErr w:type="gramEnd"/>
      <w:r w:rsidRPr="00F678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  <w:t xml:space="preserve"> English Language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Verbs.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Tenses.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Subject Wise Agreement.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Adverb.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Error Correction.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Sentence Rearrangement.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Articles.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lastRenderedPageBreak/>
        <w:t>Comprehension.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Fill in the Blanks.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Synonyms.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Grammar.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Unseen Passages.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Vocabulary.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Idioms and Phrases.</w:t>
      </w:r>
    </w:p>
    <w:p w:rsidR="00F67891" w:rsidRPr="00F67891" w:rsidRDefault="00F67891" w:rsidP="00F678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Antonyms.</w:t>
      </w:r>
    </w:p>
    <w:p w:rsidR="00F67891" w:rsidRPr="00F67891" w:rsidRDefault="00F67891" w:rsidP="00F67891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IN"/>
        </w:rPr>
        <w:t>BOB Specialist Officer Syllabus for Quantitative Aptitude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Number System.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Decimal and Fractions.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Percentages.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Problems on Ages.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Average.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Simplification.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Ratios and Proportions.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Profit and Loss.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Time and Work.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HCF &amp; LCM.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Time and Distance.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Simple Interest and Compound Interest.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Mixtures and Allegations.</w:t>
      </w:r>
    </w:p>
    <w:p w:rsidR="00F67891" w:rsidRPr="00F67891" w:rsidRDefault="00F67891" w:rsidP="00F678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</w:pPr>
      <w:r w:rsidRPr="00F67891">
        <w:rPr>
          <w:rFonts w:ascii="Georgia" w:eastAsia="Times New Roman" w:hAnsi="Georgia" w:cs="Times New Roman"/>
          <w:color w:val="333333"/>
          <w:sz w:val="24"/>
          <w:szCs w:val="24"/>
          <w:lang w:eastAsia="en-IN"/>
        </w:rPr>
        <w:t>Data Interpretation Etc.,</w:t>
      </w:r>
    </w:p>
    <w:p w:rsidR="00BB5D2F" w:rsidRDefault="00F67891"/>
    <w:sectPr w:rsidR="00BB5D2F" w:rsidSect="0038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7B4"/>
    <w:multiLevelType w:val="multilevel"/>
    <w:tmpl w:val="CBF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430B"/>
    <w:multiLevelType w:val="multilevel"/>
    <w:tmpl w:val="A3C0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76A21"/>
    <w:multiLevelType w:val="multilevel"/>
    <w:tmpl w:val="7CC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8489C"/>
    <w:multiLevelType w:val="multilevel"/>
    <w:tmpl w:val="745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7891"/>
    <w:rsid w:val="003831FF"/>
    <w:rsid w:val="00B36165"/>
    <w:rsid w:val="00F67891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FF"/>
  </w:style>
  <w:style w:type="paragraph" w:styleId="Heading3">
    <w:name w:val="heading 3"/>
    <w:basedOn w:val="Normal"/>
    <w:link w:val="Heading3Char"/>
    <w:uiPriority w:val="9"/>
    <w:qFormat/>
    <w:rsid w:val="00F67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67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89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6789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6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F67891"/>
  </w:style>
  <w:style w:type="character" w:styleId="Strong">
    <w:name w:val="Strong"/>
    <w:basedOn w:val="DefaultParagraphFont"/>
    <w:uiPriority w:val="22"/>
    <w:qFormat/>
    <w:rsid w:val="00F67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2016-11-09T12:30:00Z</dcterms:created>
  <dcterms:modified xsi:type="dcterms:W3CDTF">2016-11-09T12:30:00Z</dcterms:modified>
</cp:coreProperties>
</file>