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75" w:rsidRPr="00845475" w:rsidRDefault="00845475" w:rsidP="00845475">
      <w:pPr>
        <w:pStyle w:val="Title"/>
        <w:jc w:val="center"/>
        <w:rPr>
          <w:rFonts w:eastAsia="Times New Roman"/>
          <w:b/>
        </w:rPr>
      </w:pPr>
      <w:r w:rsidRPr="00845475">
        <w:rPr>
          <w:rFonts w:eastAsia="Times New Roman"/>
          <w:b/>
        </w:rPr>
        <w:t>Allahabad High Court Junior Assistant Exam Pattern  2018-19</w:t>
      </w:r>
    </w:p>
    <w:tbl>
      <w:tblPr>
        <w:tblW w:w="347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2504"/>
        <w:gridCol w:w="1754"/>
        <w:gridCol w:w="1575"/>
      </w:tblGrid>
      <w:tr w:rsidR="00845475" w:rsidRPr="00845475" w:rsidTr="008454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75">
              <w:rPr>
                <w:rFonts w:ascii="Times New Roman" w:eastAsia="Times New Roman" w:hAnsi="Times New Roman" w:cs="Times New Roman"/>
                <w:sz w:val="28"/>
                <w:szCs w:val="28"/>
              </w:rPr>
              <w:t>Written Examination (Time 90 Minutes)</w:t>
            </w:r>
            <w:r w:rsidRPr="008454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Examination Will Carry 100 Questions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Maximum Marks</w:t>
            </w:r>
          </w:p>
        </w:tc>
      </w:tr>
      <w:tr w:rsidR="00845475" w:rsidRPr="00845475" w:rsidTr="0084547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75">
              <w:rPr>
                <w:rFonts w:ascii="Times New Roman" w:eastAsia="Times New Roman" w:hAnsi="Times New Roman" w:cs="Times New Roman"/>
                <w:sz w:val="28"/>
                <w:szCs w:val="28"/>
              </w:rPr>
              <w:t>1st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75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75">
              <w:rPr>
                <w:rFonts w:ascii="Times New Roman" w:eastAsia="Times New Roman" w:hAnsi="Times New Roman" w:cs="Times New Roman"/>
                <w:sz w:val="28"/>
                <w:szCs w:val="28"/>
              </w:rPr>
              <w:t>100 Marks</w:t>
            </w:r>
          </w:p>
        </w:tc>
      </w:tr>
      <w:tr w:rsidR="00845475" w:rsidRPr="00845475" w:rsidTr="008454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75">
              <w:rPr>
                <w:rFonts w:ascii="Times New Roman" w:eastAsia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475" w:rsidRPr="00845475" w:rsidTr="008454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75">
              <w:rPr>
                <w:rFonts w:ascii="Times New Roman" w:eastAsia="Times New Roman" w:hAnsi="Times New Roman" w:cs="Times New Roman"/>
                <w:sz w:val="28"/>
                <w:szCs w:val="28"/>
              </w:rPr>
              <w:t>General Studies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475" w:rsidRPr="00845475" w:rsidTr="008454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75">
              <w:rPr>
                <w:rFonts w:ascii="Times New Roman" w:eastAsia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475" w:rsidRPr="00845475" w:rsidTr="008454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75">
              <w:rPr>
                <w:rFonts w:ascii="Times New Roman" w:eastAsia="Times New Roman" w:hAnsi="Times New Roman" w:cs="Times New Roman"/>
                <w:sz w:val="28"/>
                <w:szCs w:val="28"/>
              </w:rPr>
              <w:t>2nd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75">
              <w:rPr>
                <w:rFonts w:ascii="Times New Roman" w:eastAsia="Times New Roman" w:hAnsi="Times New Roman" w:cs="Times New Roman"/>
                <w:sz w:val="28"/>
                <w:szCs w:val="28"/>
              </w:rPr>
              <w:t>Hindi/ English Computer Type Test25/30 word per minutes for Hindi/ English typewriting on computer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75" w:rsidRPr="00845475" w:rsidRDefault="00845475" w:rsidP="008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475">
              <w:rPr>
                <w:rFonts w:ascii="Times New Roman" w:eastAsia="Times New Roman" w:hAnsi="Times New Roman" w:cs="Times New Roman"/>
                <w:sz w:val="28"/>
                <w:szCs w:val="28"/>
              </w:rPr>
              <w:t>25 Marks</w:t>
            </w:r>
            <w:r w:rsidRPr="008454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(For Hindi Typing)25 Marks</w:t>
            </w:r>
            <w:r w:rsidRPr="008454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(For English Typing)</w:t>
            </w:r>
          </w:p>
        </w:tc>
      </w:tr>
    </w:tbl>
    <w:p w:rsidR="00845475" w:rsidRPr="00845475" w:rsidRDefault="00845475" w:rsidP="00845475">
      <w:pPr>
        <w:pStyle w:val="Title"/>
        <w:jc w:val="center"/>
        <w:rPr>
          <w:rFonts w:eastAsia="Times New Roman"/>
          <w:b/>
        </w:rPr>
      </w:pPr>
    </w:p>
    <w:p w:rsidR="00845475" w:rsidRPr="00845475" w:rsidRDefault="00845475" w:rsidP="00845475">
      <w:pPr>
        <w:pStyle w:val="Title"/>
        <w:jc w:val="center"/>
        <w:rPr>
          <w:rFonts w:eastAsia="Times New Roman"/>
          <w:b/>
        </w:rPr>
      </w:pPr>
      <w:r w:rsidRPr="00845475">
        <w:rPr>
          <w:rFonts w:eastAsia="Times New Roman"/>
          <w:b/>
        </w:rPr>
        <w:t>Allahabad High Court Junior Assistant Syllabus 2018-19</w:t>
      </w:r>
    </w:p>
    <w:p w:rsidR="00845475" w:rsidRPr="00845475" w:rsidRDefault="00845475" w:rsidP="00845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b/>
          <w:bCs/>
          <w:sz w:val="28"/>
          <w:szCs w:val="28"/>
        </w:rPr>
        <w:t> Hindi-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संधि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और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संधि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विच्छेद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सामासिक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पदों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की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रचना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और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समास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विग्रह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वाक्य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5475">
        <w:rPr>
          <w:rFonts w:ascii="Nirmala UI" w:eastAsia="Times New Roman" w:hAnsi="Nirmala UI" w:cs="Nirmala UI"/>
          <w:sz w:val="28"/>
          <w:szCs w:val="28"/>
        </w:rPr>
        <w:t>शुद्धि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45475">
        <w:rPr>
          <w:rFonts w:ascii="Nirmala UI" w:eastAsia="Times New Roman" w:hAnsi="Nirmala UI" w:cs="Nirmala UI"/>
          <w:sz w:val="28"/>
          <w:szCs w:val="28"/>
        </w:rPr>
        <w:t>अशुद्ध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वाक्यों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का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शुद्धिकरण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और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वाक्यगत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अशुद्धि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का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कारण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वाच्य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45475">
        <w:rPr>
          <w:rFonts w:ascii="Nirmala UI" w:eastAsia="Times New Roman" w:hAnsi="Nirmala UI" w:cs="Nirmala UI"/>
          <w:sz w:val="28"/>
          <w:szCs w:val="28"/>
        </w:rPr>
        <w:t>कर्तृवाच्य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5475">
        <w:rPr>
          <w:rFonts w:ascii="Nirmala UI" w:eastAsia="Times New Roman" w:hAnsi="Nirmala UI" w:cs="Nirmala UI"/>
          <w:sz w:val="28"/>
          <w:szCs w:val="28"/>
        </w:rPr>
        <w:t>कर्मवाच्य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और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भाववाच्य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प्रयोग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क्रिया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Pr="00845475">
        <w:rPr>
          <w:rFonts w:ascii="Nirmala UI" w:eastAsia="Times New Roman" w:hAnsi="Nirmala UI" w:cs="Nirmala UI"/>
          <w:sz w:val="28"/>
          <w:szCs w:val="28"/>
        </w:rPr>
        <w:t>सकर्मक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5475">
        <w:rPr>
          <w:rFonts w:ascii="Nirmala UI" w:eastAsia="Times New Roman" w:hAnsi="Nirmala UI" w:cs="Nirmala UI"/>
          <w:sz w:val="28"/>
          <w:szCs w:val="28"/>
        </w:rPr>
        <w:t>अकर्मक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और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पूर्वकालिक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क्रियाएँ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वाक्यांश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के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लिए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एक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सार्थक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शब्द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मुहावरे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और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लोकोक्तियाँ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अंग्रेजी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के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पारिभाषिक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45475">
        <w:rPr>
          <w:rFonts w:ascii="Nirmala UI" w:eastAsia="Times New Roman" w:hAnsi="Nirmala UI" w:cs="Nirmala UI"/>
          <w:sz w:val="28"/>
          <w:szCs w:val="28"/>
        </w:rPr>
        <w:t>तकनीकी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45475">
        <w:rPr>
          <w:rFonts w:ascii="Nirmala UI" w:eastAsia="Times New Roman" w:hAnsi="Nirmala UI" w:cs="Nirmala UI"/>
          <w:sz w:val="28"/>
          <w:szCs w:val="28"/>
        </w:rPr>
        <w:t>शब्दों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के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समानार्थक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हिंदी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शब्द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सरल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5475">
        <w:rPr>
          <w:rFonts w:ascii="Nirmala UI" w:eastAsia="Times New Roman" w:hAnsi="Nirmala UI" w:cs="Nirmala UI"/>
          <w:sz w:val="28"/>
          <w:szCs w:val="28"/>
        </w:rPr>
        <w:t>संयुक्त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और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मिश्र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अंग्रेजी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वाक्यों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का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हिंदी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में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रूपांतरण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और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हिंदी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वाक्यों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का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अंग्रेजी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में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रूपांतरण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lastRenderedPageBreak/>
        <w:t>कार्यालयी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पत्रों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से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संबंधित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ज्ञान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उपसर्ग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प्रत्यय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पर्यायवाची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शब्द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विपरीतार्थक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45475">
        <w:rPr>
          <w:rFonts w:ascii="Nirmala UI" w:eastAsia="Times New Roman" w:hAnsi="Nirmala UI" w:cs="Nirmala UI"/>
          <w:sz w:val="28"/>
          <w:szCs w:val="28"/>
        </w:rPr>
        <w:t>विलोम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45475">
        <w:rPr>
          <w:rFonts w:ascii="Nirmala UI" w:eastAsia="Times New Roman" w:hAnsi="Nirmala UI" w:cs="Nirmala UI"/>
          <w:sz w:val="28"/>
          <w:szCs w:val="28"/>
        </w:rPr>
        <w:t>शब्द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अनेकार्थक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शब्द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शब्द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5475">
        <w:rPr>
          <w:rFonts w:ascii="Nirmala UI" w:eastAsia="Times New Roman" w:hAnsi="Nirmala UI" w:cs="Nirmala UI"/>
          <w:sz w:val="28"/>
          <w:szCs w:val="28"/>
        </w:rPr>
        <w:t>युग्म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संज्ञा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शब्दों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से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विशेषण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बनाना</w:t>
      </w:r>
    </w:p>
    <w:p w:rsidR="00845475" w:rsidRPr="00845475" w:rsidRDefault="00845475" w:rsidP="00845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Nirmala UI" w:eastAsia="Times New Roman" w:hAnsi="Nirmala UI" w:cs="Nirmala UI"/>
          <w:sz w:val="28"/>
          <w:szCs w:val="28"/>
        </w:rPr>
        <w:t>शब्द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5475">
        <w:rPr>
          <w:rFonts w:ascii="Nirmala UI" w:eastAsia="Times New Roman" w:hAnsi="Nirmala UI" w:cs="Nirmala UI"/>
          <w:sz w:val="28"/>
          <w:szCs w:val="28"/>
        </w:rPr>
        <w:t>शुद्ध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ि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45475">
        <w:rPr>
          <w:rFonts w:ascii="Nirmala UI" w:eastAsia="Times New Roman" w:hAnsi="Nirmala UI" w:cs="Nirmala UI"/>
          <w:sz w:val="28"/>
          <w:szCs w:val="28"/>
        </w:rPr>
        <w:t>अशुद्ध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शब्दों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का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शुद्धिकरण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और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शब्दगत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अशुद्धि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का</w:t>
      </w:r>
      <w:r w:rsidRPr="008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75">
        <w:rPr>
          <w:rFonts w:ascii="Nirmala UI" w:eastAsia="Times New Roman" w:hAnsi="Nirmala UI" w:cs="Nirmala UI"/>
          <w:sz w:val="28"/>
          <w:szCs w:val="28"/>
        </w:rPr>
        <w:t>कारण</w:t>
      </w:r>
    </w:p>
    <w:p w:rsidR="00845475" w:rsidRPr="00845475" w:rsidRDefault="00845475" w:rsidP="00845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b/>
          <w:bCs/>
          <w:sz w:val="28"/>
          <w:szCs w:val="28"/>
        </w:rPr>
        <w:t>English</w:t>
      </w:r>
    </w:p>
    <w:p w:rsidR="00845475" w:rsidRPr="00845475" w:rsidRDefault="00845475" w:rsidP="008454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5475" w:rsidRPr="00845475" w:rsidRDefault="00845475" w:rsidP="008454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Vocabulary</w:t>
      </w:r>
    </w:p>
    <w:p w:rsidR="00845475" w:rsidRPr="00845475" w:rsidRDefault="00845475" w:rsidP="008454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Idioms &amp; PhrasesSynonyms</w:t>
      </w:r>
    </w:p>
    <w:p w:rsidR="00845475" w:rsidRPr="00845475" w:rsidRDefault="00845475" w:rsidP="008454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Active &amp; Passive Voice</w:t>
      </w:r>
    </w:p>
    <w:p w:rsidR="00845475" w:rsidRPr="00845475" w:rsidRDefault="00845475" w:rsidP="008454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Fill in the Blanks</w:t>
      </w:r>
    </w:p>
    <w:p w:rsidR="00845475" w:rsidRPr="00845475" w:rsidRDefault="00845475" w:rsidP="008454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Transformation of Sentences</w:t>
      </w:r>
    </w:p>
    <w:p w:rsidR="00845475" w:rsidRPr="00845475" w:rsidRDefault="00845475" w:rsidP="008454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Direct &amp; Indirect Speech</w:t>
      </w:r>
    </w:p>
    <w:p w:rsidR="00845475" w:rsidRPr="00845475" w:rsidRDefault="00845475" w:rsidP="008454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Antonyms</w:t>
      </w:r>
    </w:p>
    <w:p w:rsidR="00845475" w:rsidRPr="00845475" w:rsidRDefault="00845475" w:rsidP="008454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Comprehension</w:t>
      </w:r>
    </w:p>
    <w:p w:rsidR="00845475" w:rsidRPr="00845475" w:rsidRDefault="00845475" w:rsidP="008454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One Word Substitution</w:t>
      </w:r>
    </w:p>
    <w:p w:rsidR="00845475" w:rsidRPr="00845475" w:rsidRDefault="00845475" w:rsidP="008454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Tenses etc.</w:t>
      </w:r>
    </w:p>
    <w:p w:rsidR="00845475" w:rsidRPr="00845475" w:rsidRDefault="00845475" w:rsidP="00845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b/>
          <w:bCs/>
          <w:sz w:val="28"/>
          <w:szCs w:val="28"/>
        </w:rPr>
        <w:t> General Studies-</w:t>
      </w:r>
    </w:p>
    <w:p w:rsidR="00845475" w:rsidRPr="00845475" w:rsidRDefault="00845475" w:rsidP="00845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Current Affairs – National &amp; International</w:t>
      </w:r>
    </w:p>
    <w:p w:rsidR="00845475" w:rsidRPr="00845475" w:rsidRDefault="00845475" w:rsidP="00845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History – India &amp; World</w:t>
      </w:r>
    </w:p>
    <w:p w:rsidR="00845475" w:rsidRPr="00845475" w:rsidRDefault="00845475" w:rsidP="00845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Geography – Maharashtra</w:t>
      </w:r>
    </w:p>
    <w:p w:rsidR="00845475" w:rsidRPr="00845475" w:rsidRDefault="00845475" w:rsidP="00845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Indian Polity</w:t>
      </w:r>
    </w:p>
    <w:p w:rsidR="00845475" w:rsidRPr="00845475" w:rsidRDefault="00845475" w:rsidP="00845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Science &amp; Technology</w:t>
      </w:r>
    </w:p>
    <w:p w:rsidR="00845475" w:rsidRPr="00845475" w:rsidRDefault="00845475" w:rsidP="00845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Environmental Issues</w:t>
      </w:r>
    </w:p>
    <w:p w:rsidR="00845475" w:rsidRPr="00845475" w:rsidRDefault="00845475" w:rsidP="00845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Indian Geography.</w:t>
      </w:r>
    </w:p>
    <w:p w:rsidR="00845475" w:rsidRPr="00845475" w:rsidRDefault="00845475" w:rsidP="00845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Indian Constitution</w:t>
      </w:r>
    </w:p>
    <w:p w:rsidR="00845475" w:rsidRPr="00845475" w:rsidRDefault="00845475" w:rsidP="00845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Indian Economy etc.</w:t>
      </w:r>
    </w:p>
    <w:p w:rsidR="00845475" w:rsidRPr="00845475" w:rsidRDefault="00845475" w:rsidP="00845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b/>
          <w:bCs/>
          <w:sz w:val="28"/>
          <w:szCs w:val="28"/>
        </w:rPr>
        <w:t>Mathematics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Number Systems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lastRenderedPageBreak/>
        <w:t>Decimals and Fractions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Percentage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Whole Numbers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Use of Tables and Graphs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Time and Distance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Time and Work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Discount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Ratio and Time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Ratio and Proportion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Profit and Loss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Interest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Averages</w:t>
      </w:r>
    </w:p>
    <w:p w:rsidR="00845475" w:rsidRPr="00845475" w:rsidRDefault="00845475" w:rsidP="008454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75">
        <w:rPr>
          <w:rFonts w:ascii="Times New Roman" w:eastAsia="Times New Roman" w:hAnsi="Times New Roman" w:cs="Times New Roman"/>
          <w:sz w:val="28"/>
          <w:szCs w:val="28"/>
        </w:rPr>
        <w:t>Mensuration</w:t>
      </w:r>
    </w:p>
    <w:p w:rsidR="00A812D0" w:rsidRPr="00845475" w:rsidRDefault="00A812D0">
      <w:pPr>
        <w:rPr>
          <w:sz w:val="28"/>
          <w:szCs w:val="28"/>
        </w:rPr>
      </w:pPr>
    </w:p>
    <w:sectPr w:rsidR="00A812D0" w:rsidRPr="00845475" w:rsidSect="00426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6DC" w:rsidRDefault="00C016DC" w:rsidP="00845475">
      <w:pPr>
        <w:spacing w:after="0" w:line="240" w:lineRule="auto"/>
      </w:pPr>
      <w:r>
        <w:separator/>
      </w:r>
    </w:p>
  </w:endnote>
  <w:endnote w:type="continuationSeparator" w:id="1">
    <w:p w:rsidR="00C016DC" w:rsidRDefault="00C016DC" w:rsidP="0084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75" w:rsidRDefault="008454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75" w:rsidRDefault="008454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75" w:rsidRDefault="00845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6DC" w:rsidRDefault="00C016DC" w:rsidP="00845475">
      <w:pPr>
        <w:spacing w:after="0" w:line="240" w:lineRule="auto"/>
      </w:pPr>
      <w:r>
        <w:separator/>
      </w:r>
    </w:p>
  </w:footnote>
  <w:footnote w:type="continuationSeparator" w:id="1">
    <w:p w:rsidR="00C016DC" w:rsidRDefault="00C016DC" w:rsidP="0084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75" w:rsidRDefault="008454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91704" o:spid="_x0000_s2050" type="#_x0000_t136" style="position:absolute;margin-left:0;margin-top:0;width:555.6pt;height:104.1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cruitmentindia.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75" w:rsidRDefault="008454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91705" o:spid="_x0000_s2051" type="#_x0000_t136" style="position:absolute;margin-left:0;margin-top:0;width:555.6pt;height:104.1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cruitmentindia.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75" w:rsidRDefault="008454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91703" o:spid="_x0000_s2049" type="#_x0000_t136" style="position:absolute;margin-left:0;margin-top:0;width:555.6pt;height:104.1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cruitmentindia.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E0B"/>
    <w:multiLevelType w:val="multilevel"/>
    <w:tmpl w:val="23E8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C669A"/>
    <w:multiLevelType w:val="multilevel"/>
    <w:tmpl w:val="E982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71B7F"/>
    <w:multiLevelType w:val="multilevel"/>
    <w:tmpl w:val="F168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D5270"/>
    <w:multiLevelType w:val="multilevel"/>
    <w:tmpl w:val="A292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5475"/>
    <w:rsid w:val="003B0C73"/>
    <w:rsid w:val="00426233"/>
    <w:rsid w:val="00832217"/>
    <w:rsid w:val="00845475"/>
    <w:rsid w:val="00A812D0"/>
    <w:rsid w:val="00C0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33"/>
  </w:style>
  <w:style w:type="paragraph" w:styleId="Heading4">
    <w:name w:val="heading 4"/>
    <w:basedOn w:val="Normal"/>
    <w:link w:val="Heading4Char"/>
    <w:uiPriority w:val="9"/>
    <w:qFormat/>
    <w:rsid w:val="00845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54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454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547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4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84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475"/>
  </w:style>
  <w:style w:type="paragraph" w:styleId="Footer">
    <w:name w:val="footer"/>
    <w:basedOn w:val="Normal"/>
    <w:link w:val="FooterChar"/>
    <w:uiPriority w:val="99"/>
    <w:semiHidden/>
    <w:unhideWhenUsed/>
    <w:rsid w:val="0084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Digiview PC 1</dc:creator>
  <cp:lastModifiedBy>Digiview PC 1</cp:lastModifiedBy>
  <cp:revision>2</cp:revision>
  <cp:lastPrinted>2019-01-12T11:43:00Z</cp:lastPrinted>
  <dcterms:created xsi:type="dcterms:W3CDTF">2019-01-12T11:44:00Z</dcterms:created>
  <dcterms:modified xsi:type="dcterms:W3CDTF">2019-01-12T11:44:00Z</dcterms:modified>
</cp:coreProperties>
</file>